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608F8">
        <w:rPr>
          <w:rFonts w:ascii="NeoSansPro-Regular" w:hAnsi="NeoSansPro-Regular" w:cs="NeoSansPro-Regular"/>
          <w:color w:val="404040"/>
          <w:sz w:val="20"/>
          <w:szCs w:val="20"/>
        </w:rPr>
        <w:t>Silvia Adriana Carballo Castillo</w:t>
      </w:r>
      <w:r w:rsidR="009153F4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</w:t>
      </w:r>
      <w:r w:rsidR="009153F4">
        <w:rPr>
          <w:rFonts w:ascii="NeoSansPro-Regular" w:hAnsi="NeoSansPro-Regular" w:cs="NeoSansPro-Regular"/>
          <w:color w:val="404040"/>
          <w:sz w:val="20"/>
          <w:szCs w:val="20"/>
        </w:rPr>
        <w:t>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</w:t>
      </w:r>
      <w:r w:rsidR="00A5737A">
        <w:rPr>
          <w:rFonts w:ascii="NeoSansPro-Regular" w:hAnsi="NeoSansPro-Regular" w:cs="NeoSansPro-Regular"/>
          <w:color w:val="404040"/>
          <w:sz w:val="20"/>
          <w:szCs w:val="20"/>
        </w:rPr>
        <w:t>Psicología Jurídica y Criminología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A5737A"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153F4">
        <w:rPr>
          <w:rFonts w:ascii="NeoSansPro-Regular" w:hAnsi="NeoSansPro-Regular" w:cs="NeoSansPro-Regular"/>
          <w:color w:val="404040"/>
          <w:sz w:val="20"/>
          <w:szCs w:val="20"/>
        </w:rPr>
        <w:t>8149428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A5737A">
        <w:rPr>
          <w:rFonts w:ascii="NeoSansPro-Regular" w:hAnsi="NeoSansPro-Regular" w:cs="NeoSansPro-Regular"/>
          <w:color w:val="404040"/>
          <w:sz w:val="20"/>
          <w:szCs w:val="20"/>
        </w:rPr>
        <w:t>uatxalapaorientador1</w:t>
      </w:r>
      <w:r w:rsidR="009153F4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5737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</w:t>
      </w:r>
      <w:r w:rsidR="009153F4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</w:t>
      </w:r>
    </w:p>
    <w:p w:rsidR="009153F4" w:rsidRDefault="009153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Derecho, Universidad Veracruzana.</w:t>
      </w:r>
    </w:p>
    <w:p w:rsidR="006F6F5D" w:rsidRPr="006F6F5D" w:rsidRDefault="006F6F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</w:p>
    <w:p w:rsidR="006F6F5D" w:rsidRPr="006F6F5D" w:rsidRDefault="006F6F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6F6F5D">
        <w:rPr>
          <w:rFonts w:ascii="NeoSansPro-Bold" w:hAnsi="NeoSansPro-Bold" w:cs="NeoSansPro-Bold"/>
          <w:bCs/>
          <w:color w:val="404040"/>
          <w:sz w:val="20"/>
          <w:szCs w:val="20"/>
        </w:rPr>
        <w:t>Diplomado para formar Agentes del Ministerio Público</w:t>
      </w:r>
    </w:p>
    <w:p w:rsidR="006F6F5D" w:rsidRDefault="006F6F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</w:p>
    <w:p w:rsidR="006F6F5D" w:rsidRDefault="006F6F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Diplomado en Derechos Humanos</w:t>
      </w:r>
    </w:p>
    <w:p w:rsidR="00AB5916" w:rsidRDefault="00A5737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</w:t>
      </w:r>
      <w:r w:rsidR="009153F4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A5737A">
        <w:rPr>
          <w:rFonts w:ascii="NeoSansPro-Regular" w:hAnsi="NeoSansPro-Regular" w:cs="NeoSansPro-Regular"/>
          <w:color w:val="404040"/>
          <w:sz w:val="20"/>
          <w:szCs w:val="20"/>
        </w:rPr>
        <w:t>Psicología Jurídica y Criminología</w:t>
      </w:r>
      <w:r w:rsidR="009153F4">
        <w:rPr>
          <w:rFonts w:ascii="NeoSansPro-Regular" w:hAnsi="NeoSansPro-Regular" w:cs="NeoSansPro-Regular"/>
          <w:color w:val="404040"/>
          <w:sz w:val="20"/>
          <w:szCs w:val="20"/>
        </w:rPr>
        <w:t>, Universidad Iberoamericana Puebla.</w:t>
      </w:r>
    </w:p>
    <w:p w:rsidR="006F6F5D" w:rsidRDefault="006F6F5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6F6F5D">
        <w:rPr>
          <w:rFonts w:ascii="NeoSansPro-Regular" w:hAnsi="NeoSansPro-Regular" w:cs="NeoSansPro-Regular"/>
          <w:b/>
          <w:color w:val="404040"/>
          <w:sz w:val="20"/>
          <w:szCs w:val="20"/>
        </w:rPr>
        <w:t>1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9</w:t>
      </w:r>
      <w:r w:rsidRPr="006F6F5D">
        <w:rPr>
          <w:rFonts w:ascii="NeoSansPro-Regular" w:hAnsi="NeoSansPro-Regular" w:cs="NeoSansPro-Regular"/>
          <w:b/>
          <w:color w:val="404040"/>
          <w:sz w:val="20"/>
          <w:szCs w:val="20"/>
        </w:rPr>
        <w:t>95-2016</w:t>
      </w:r>
    </w:p>
    <w:p w:rsidR="006F6F5D" w:rsidRPr="00510D43" w:rsidRDefault="006F6F5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10D43">
        <w:rPr>
          <w:rFonts w:ascii="NeoSansPro-Regular" w:hAnsi="NeoSansPro-Regular" w:cs="NeoSansPro-Regular"/>
          <w:color w:val="404040"/>
          <w:sz w:val="20"/>
          <w:szCs w:val="20"/>
        </w:rPr>
        <w:t xml:space="preserve">Participación en diversos cursos en materia penal, familiar, sistema </w:t>
      </w:r>
      <w:proofErr w:type="spellStart"/>
      <w:r w:rsidRPr="00510D43">
        <w:rPr>
          <w:rFonts w:ascii="NeoSansPro-Regular" w:hAnsi="NeoSansPro-Regular" w:cs="NeoSansPro-Regular"/>
          <w:color w:val="404040"/>
          <w:sz w:val="20"/>
          <w:szCs w:val="20"/>
        </w:rPr>
        <w:t>adversa</w:t>
      </w:r>
      <w:bookmarkStart w:id="0" w:name="_GoBack"/>
      <w:bookmarkEnd w:id="0"/>
      <w:r w:rsidRPr="00510D43">
        <w:rPr>
          <w:rFonts w:ascii="NeoSansPro-Regular" w:hAnsi="NeoSansPro-Regular" w:cs="NeoSansPro-Regular"/>
          <w:color w:val="404040"/>
          <w:sz w:val="20"/>
          <w:szCs w:val="20"/>
        </w:rPr>
        <w:t>ria</w:t>
      </w:r>
      <w:r w:rsidR="008B60EB" w:rsidRPr="00510D43">
        <w:rPr>
          <w:rFonts w:ascii="NeoSansPro-Regular" w:hAnsi="NeoSansPro-Regular" w:cs="NeoSansPro-Regular"/>
          <w:color w:val="404040"/>
          <w:sz w:val="20"/>
          <w:szCs w:val="20"/>
        </w:rPr>
        <w:t>l</w:t>
      </w:r>
      <w:proofErr w:type="spellEnd"/>
      <w:r w:rsidRPr="00510D43">
        <w:rPr>
          <w:rFonts w:ascii="NeoSansPro-Regular" w:hAnsi="NeoSansPro-Regular" w:cs="NeoSansPro-Regular"/>
          <w:color w:val="404040"/>
          <w:sz w:val="20"/>
          <w:szCs w:val="20"/>
        </w:rPr>
        <w:t xml:space="preserve"> acusatorio, justicia alternativa.</w:t>
      </w:r>
    </w:p>
    <w:p w:rsidR="00510D43" w:rsidRDefault="00510D4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</w:p>
    <w:p w:rsidR="00510D43" w:rsidRPr="00510D43" w:rsidRDefault="00510D4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10D43">
        <w:rPr>
          <w:rFonts w:ascii="NeoSansPro-Regular" w:hAnsi="NeoSansPro-Regular" w:cs="NeoSansPro-Regular"/>
          <w:color w:val="404040"/>
          <w:sz w:val="20"/>
          <w:szCs w:val="20"/>
        </w:rPr>
        <w:t>Certifica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da</w:t>
      </w:r>
      <w:r w:rsidRPr="00510D43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como Facilitador por el órgano Especializado en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MASC</w:t>
      </w:r>
      <w:proofErr w:type="spellEnd"/>
    </w:p>
    <w:p w:rsidR="00AB5916" w:rsidRDefault="006F6F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1995-2016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6F6F5D" w:rsidRDefault="006F6F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1993-1994</w:t>
      </w:r>
    </w:p>
    <w:p w:rsidR="006F6F5D" w:rsidRDefault="006F6F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Auxiliar de Oficial Secretario en Agencia del </w:t>
      </w:r>
      <w:proofErr w:type="spellStart"/>
      <w:r>
        <w:rPr>
          <w:rFonts w:ascii="NeoSansPro-Bold" w:hAnsi="NeoSansPro-Bold" w:cs="NeoSansPro-Bold"/>
          <w:bCs/>
          <w:color w:val="404040"/>
          <w:sz w:val="20"/>
          <w:szCs w:val="20"/>
        </w:rPr>
        <w:t>M.P</w:t>
      </w:r>
      <w:proofErr w:type="spellEnd"/>
      <w:r>
        <w:rPr>
          <w:rFonts w:ascii="NeoSansPro-Bold" w:hAnsi="NeoSansPro-Bold" w:cs="NeoSansPro-Bold"/>
          <w:bCs/>
          <w:color w:val="404040"/>
          <w:sz w:val="20"/>
          <w:szCs w:val="20"/>
        </w:rPr>
        <w:t>. y Juzgado 2º de 1ª Instancia, abogado postulante en diferentes despachos.</w:t>
      </w:r>
    </w:p>
    <w:p w:rsidR="006F6F5D" w:rsidRDefault="006F6F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 a la fecha</w:t>
      </w:r>
    </w:p>
    <w:p w:rsidR="006F6F5D" w:rsidRDefault="006F6F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Ingreso a la entonces Procuraduría General de Justicia del Estado ocupando diversos cargos: OFICIAL SECRETARIO, Agente del Ministerio Público, Jefe de Oficina Jurídica en el Centro de Atención a </w:t>
      </w:r>
      <w:proofErr w:type="spellStart"/>
      <w:r>
        <w:rPr>
          <w:rFonts w:ascii="NeoSansPro-Bold" w:hAnsi="NeoSansPro-Bold" w:cs="NeoSansPro-Bold"/>
          <w:bCs/>
          <w:color w:val="404040"/>
          <w:sz w:val="20"/>
          <w:szCs w:val="20"/>
        </w:rPr>
        <w:t>victimas</w:t>
      </w:r>
      <w:proofErr w:type="spellEnd"/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 Delito, Agente del </w:t>
      </w:r>
      <w:proofErr w:type="spellStart"/>
      <w:r>
        <w:rPr>
          <w:rFonts w:ascii="NeoSansPro-Bold" w:hAnsi="NeoSansPro-Bold" w:cs="NeoSansPro-Bold"/>
          <w:bCs/>
          <w:color w:val="404040"/>
          <w:sz w:val="20"/>
          <w:szCs w:val="20"/>
        </w:rPr>
        <w:t>M.P</w:t>
      </w:r>
      <w:proofErr w:type="spellEnd"/>
      <w:r>
        <w:rPr>
          <w:rFonts w:ascii="NeoSansPro-Bold" w:hAnsi="NeoSansPro-Bold" w:cs="NeoSansPro-Bold"/>
          <w:bCs/>
          <w:color w:val="404040"/>
          <w:sz w:val="20"/>
          <w:szCs w:val="20"/>
        </w:rPr>
        <w:t>. Adjunto a quejas de Derechos Humanos.</w:t>
      </w:r>
    </w:p>
    <w:p w:rsidR="00AB5916" w:rsidRDefault="009153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6F6F5D">
        <w:rPr>
          <w:rFonts w:ascii="NeoSansPro-Bold" w:hAnsi="NeoSansPro-Bold" w:cs="NeoSansPro-Bold"/>
          <w:b/>
          <w:bCs/>
          <w:color w:val="404040"/>
          <w:sz w:val="20"/>
          <w:szCs w:val="20"/>
        </w:rPr>
        <w:t>3 a la fecha</w:t>
      </w:r>
    </w:p>
    <w:p w:rsidR="00AB5916" w:rsidRDefault="006F6F5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Previo examen de oposición y cursos. Agente del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M.P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. Espe</w:t>
      </w:r>
      <w:r w:rsidR="008B60EB">
        <w:rPr>
          <w:rFonts w:ascii="NeoSansPro-Regular" w:hAnsi="NeoSansPro-Regular" w:cs="NeoSansPro-Regular"/>
          <w:color w:val="404040"/>
          <w:sz w:val="20"/>
          <w:szCs w:val="20"/>
        </w:rPr>
        <w:t>cializado en delitos contra la Libertad y la 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eguridad </w:t>
      </w:r>
      <w:r w:rsidR="008B60EB">
        <w:rPr>
          <w:rFonts w:ascii="NeoSansPro-Regular" w:hAnsi="NeoSansPro-Regular" w:cs="NeoSansPro-Regular"/>
          <w:color w:val="404040"/>
          <w:sz w:val="20"/>
          <w:szCs w:val="20"/>
        </w:rPr>
        <w:t>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exual y contr</w:t>
      </w:r>
      <w:r w:rsidR="008B60EB">
        <w:rPr>
          <w:rFonts w:ascii="NeoSansPro-Regular" w:hAnsi="NeoSansPro-Regular" w:cs="NeoSansPro-Regular"/>
          <w:color w:val="404040"/>
          <w:sz w:val="20"/>
          <w:szCs w:val="20"/>
        </w:rPr>
        <w:t>a la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8B60EB">
        <w:rPr>
          <w:rFonts w:ascii="NeoSansPro-Regular" w:hAnsi="NeoSansPro-Regular" w:cs="NeoSansPro-Regular"/>
          <w:color w:val="404040"/>
          <w:sz w:val="20"/>
          <w:szCs w:val="20"/>
        </w:rPr>
        <w:t>F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amilia, Agente del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M.P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. en Justicia Alternativa; Fiscal Orientador</w:t>
      </w:r>
      <w:r w:rsidR="008B60EB">
        <w:rPr>
          <w:rFonts w:ascii="NeoSansPro-Regular" w:hAnsi="NeoSansPro-Regular" w:cs="NeoSansPro-Regular"/>
          <w:color w:val="404040"/>
          <w:sz w:val="20"/>
          <w:szCs w:val="20"/>
        </w:rPr>
        <w:t xml:space="preserve"> en la Unidad de Atención Temprana</w:t>
      </w:r>
      <w:r w:rsidR="008B60EB" w:rsidRPr="008B60EB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8B60EB">
        <w:rPr>
          <w:rFonts w:ascii="NeoSansPro-Regular" w:hAnsi="NeoSansPro-Regular" w:cs="NeoSansPro-Regular"/>
          <w:color w:val="404040"/>
          <w:sz w:val="20"/>
          <w:szCs w:val="20"/>
        </w:rPr>
        <w:t>del Distrito Judicial Decimoprimero.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; </w:t>
      </w:r>
      <w:r w:rsidR="008B60EB"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ncargada del despacho de la Subdirección de Fiscales Facilitadores del Órgano Especializado en Mecanismos Alternativos de Solución de Controversias.</w:t>
      </w:r>
    </w:p>
    <w:p w:rsidR="00F647F3" w:rsidRDefault="00F647F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</w:t>
      </w:r>
      <w:proofErr w:type="gram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3247D7" w:rsidRDefault="00AB5916" w:rsidP="003247D7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510D43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3247D7">
        <w:rPr>
          <w:rFonts w:ascii="NeoSansPro-Regular" w:hAnsi="NeoSansPro-Regular" w:cs="NeoSansPro-Regular"/>
          <w:color w:val="404040"/>
          <w:sz w:val="20"/>
          <w:szCs w:val="20"/>
        </w:rPr>
        <w:t>Civil</w:t>
      </w:r>
      <w:r w:rsidR="008B60EB">
        <w:rPr>
          <w:rFonts w:ascii="NeoSansPro-Regular" w:hAnsi="NeoSansPro-Regular" w:cs="NeoSansPro-Regular"/>
          <w:color w:val="404040"/>
          <w:sz w:val="20"/>
          <w:szCs w:val="20"/>
        </w:rPr>
        <w:t xml:space="preserve"> y Familiar</w:t>
      </w:r>
    </w:p>
    <w:p w:rsidR="008B60EB" w:rsidRDefault="00510D43" w:rsidP="008B60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Justicia Alternativa y Mecanismos Alternos</w:t>
      </w:r>
    </w:p>
    <w:p w:rsidR="003247D7" w:rsidRDefault="003247D7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247D7" w:rsidRDefault="003247D7" w:rsidP="00AB5916"/>
    <w:sectPr w:rsidR="003247D7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E9" w:rsidRDefault="00AE02E9" w:rsidP="00AB5916">
      <w:pPr>
        <w:spacing w:after="0" w:line="240" w:lineRule="auto"/>
      </w:pPr>
      <w:r>
        <w:separator/>
      </w:r>
    </w:p>
  </w:endnote>
  <w:endnote w:type="continuationSeparator" w:id="0">
    <w:p w:rsidR="00AE02E9" w:rsidRDefault="00AE02E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E9" w:rsidRDefault="00AE02E9" w:rsidP="00AB5916">
      <w:pPr>
        <w:spacing w:after="0" w:line="240" w:lineRule="auto"/>
      </w:pPr>
      <w:r>
        <w:separator/>
      </w:r>
    </w:p>
  </w:footnote>
  <w:footnote w:type="continuationSeparator" w:id="0">
    <w:p w:rsidR="00AE02E9" w:rsidRDefault="00AE02E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247D7"/>
    <w:rsid w:val="00462C41"/>
    <w:rsid w:val="004A1170"/>
    <w:rsid w:val="004B2D6E"/>
    <w:rsid w:val="004E4FFA"/>
    <w:rsid w:val="00510D43"/>
    <w:rsid w:val="005502F5"/>
    <w:rsid w:val="005A32B3"/>
    <w:rsid w:val="00600D12"/>
    <w:rsid w:val="00695C65"/>
    <w:rsid w:val="006B643A"/>
    <w:rsid w:val="006C07D3"/>
    <w:rsid w:val="006F6F5D"/>
    <w:rsid w:val="00723B67"/>
    <w:rsid w:val="00726727"/>
    <w:rsid w:val="00730FCB"/>
    <w:rsid w:val="008B60EB"/>
    <w:rsid w:val="00910B65"/>
    <w:rsid w:val="009153F4"/>
    <w:rsid w:val="009608F8"/>
    <w:rsid w:val="00A5737A"/>
    <w:rsid w:val="00A66637"/>
    <w:rsid w:val="00AB5916"/>
    <w:rsid w:val="00AE02E9"/>
    <w:rsid w:val="00CE7F12"/>
    <w:rsid w:val="00D03386"/>
    <w:rsid w:val="00DB2FA1"/>
    <w:rsid w:val="00DE2E01"/>
    <w:rsid w:val="00E5333A"/>
    <w:rsid w:val="00E71AD8"/>
    <w:rsid w:val="00EB7BA0"/>
    <w:rsid w:val="00F647F3"/>
    <w:rsid w:val="00F94C1B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dcterms:created xsi:type="dcterms:W3CDTF">2017-07-04T17:33:00Z</dcterms:created>
  <dcterms:modified xsi:type="dcterms:W3CDTF">2017-07-04T17:53:00Z</dcterms:modified>
</cp:coreProperties>
</file>